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CA387" w14:textId="77777777" w:rsidR="00A463E8" w:rsidRPr="0092467F" w:rsidRDefault="00A463E8" w:rsidP="00A463E8">
      <w:pPr>
        <w:jc w:val="both"/>
        <w:rPr>
          <w:lang w:val="en-GB"/>
        </w:rPr>
      </w:pPr>
    </w:p>
    <w:p w14:paraId="3CDA1C4E" w14:textId="77777777" w:rsidR="00A463E8" w:rsidRPr="0092467F" w:rsidRDefault="00A463E8" w:rsidP="00A463E8">
      <w:pPr>
        <w:jc w:val="center"/>
        <w:rPr>
          <w:rFonts w:ascii="Arial" w:hAnsi="Arial" w:cs="Arial"/>
          <w:b/>
          <w:bCs/>
          <w:sz w:val="28"/>
          <w:szCs w:val="28"/>
          <w:u w:val="single"/>
          <w:lang w:val="en-GB"/>
        </w:rPr>
      </w:pPr>
      <w:r w:rsidRPr="0092467F">
        <w:rPr>
          <w:rFonts w:ascii="Arial" w:hAnsi="Arial" w:cs="Arial"/>
          <w:b/>
          <w:bCs/>
          <w:sz w:val="28"/>
          <w:szCs w:val="28"/>
          <w:u w:val="single"/>
          <w:lang w:val="en-GB"/>
        </w:rPr>
        <w:t>PRESS RELEASE</w:t>
      </w:r>
    </w:p>
    <w:p w14:paraId="463569C0" w14:textId="2C547D1E" w:rsidR="00A463E8" w:rsidRPr="0092467F" w:rsidRDefault="00A463E8" w:rsidP="00560521">
      <w:pPr>
        <w:tabs>
          <w:tab w:val="left" w:pos="2340"/>
          <w:tab w:val="center" w:pos="4680"/>
        </w:tabs>
        <w:spacing w:line="240" w:lineRule="auto"/>
        <w:rPr>
          <w:rFonts w:ascii="Arial" w:hAnsi="Arial" w:cs="Arial"/>
          <w:b/>
          <w:bCs/>
          <w:sz w:val="24"/>
          <w:szCs w:val="24"/>
          <w:lang w:val="en-GB"/>
        </w:rPr>
      </w:pPr>
      <w:r w:rsidRPr="0092467F">
        <w:rPr>
          <w:rFonts w:ascii="Arial" w:hAnsi="Arial" w:cs="Arial"/>
          <w:b/>
          <w:bCs/>
          <w:sz w:val="24"/>
          <w:szCs w:val="24"/>
          <w:lang w:val="en-GB"/>
        </w:rPr>
        <w:tab/>
      </w:r>
      <w:r w:rsidRPr="0092467F">
        <w:rPr>
          <w:rFonts w:ascii="Arial" w:hAnsi="Arial" w:cs="Arial"/>
          <w:b/>
          <w:bCs/>
          <w:sz w:val="24"/>
          <w:szCs w:val="24"/>
          <w:lang w:val="en-GB"/>
        </w:rPr>
        <w:tab/>
      </w:r>
      <w:r w:rsidR="00560521" w:rsidRPr="0092467F">
        <w:rPr>
          <w:rFonts w:ascii="Arial" w:hAnsi="Arial" w:cs="Arial"/>
          <w:b/>
          <w:bCs/>
          <w:sz w:val="24"/>
          <w:szCs w:val="24"/>
          <w:lang w:val="en-GB"/>
        </w:rPr>
        <w:t>10</w:t>
      </w:r>
      <w:r w:rsidRPr="0092467F">
        <w:rPr>
          <w:rFonts w:ascii="Arial" w:hAnsi="Arial" w:cs="Arial"/>
          <w:b/>
          <w:bCs/>
          <w:sz w:val="24"/>
          <w:szCs w:val="24"/>
          <w:vertAlign w:val="superscript"/>
          <w:lang w:val="en-GB"/>
        </w:rPr>
        <w:t>th</w:t>
      </w:r>
      <w:r w:rsidRPr="0092467F">
        <w:rPr>
          <w:rFonts w:ascii="Arial" w:hAnsi="Arial" w:cs="Arial"/>
          <w:b/>
          <w:bCs/>
          <w:sz w:val="24"/>
          <w:szCs w:val="24"/>
          <w:lang w:val="en-GB"/>
        </w:rPr>
        <w:t xml:space="preserve"> Cairo Climate Talks</w:t>
      </w:r>
    </w:p>
    <w:p w14:paraId="2B80EB61" w14:textId="77777777" w:rsidR="00560521" w:rsidRPr="0092467F" w:rsidRDefault="00A463E8" w:rsidP="00A463E8">
      <w:pPr>
        <w:tabs>
          <w:tab w:val="left" w:pos="180"/>
          <w:tab w:val="center" w:pos="4680"/>
        </w:tabs>
        <w:spacing w:line="240" w:lineRule="auto"/>
        <w:rPr>
          <w:rFonts w:ascii="Arial" w:hAnsi="Arial" w:cs="Arial"/>
          <w:b/>
          <w:bCs/>
          <w:sz w:val="24"/>
          <w:szCs w:val="24"/>
          <w:u w:val="single"/>
          <w:lang w:val="en-GB"/>
        </w:rPr>
      </w:pPr>
      <w:r w:rsidRPr="0092467F">
        <w:rPr>
          <w:rFonts w:ascii="Arial" w:hAnsi="Arial" w:cs="Arial"/>
          <w:b/>
          <w:bCs/>
          <w:sz w:val="24"/>
          <w:szCs w:val="24"/>
          <w:lang w:val="en-GB"/>
        </w:rPr>
        <w:tab/>
      </w:r>
      <w:r w:rsidRPr="0092467F">
        <w:rPr>
          <w:rFonts w:ascii="Arial" w:hAnsi="Arial" w:cs="Arial"/>
          <w:b/>
          <w:bCs/>
          <w:sz w:val="24"/>
          <w:szCs w:val="24"/>
          <w:lang w:val="en-GB"/>
        </w:rPr>
        <w:tab/>
      </w:r>
      <w:r w:rsidR="00560521" w:rsidRPr="0092467F">
        <w:rPr>
          <w:rFonts w:ascii="Arial" w:hAnsi="Arial" w:cs="Arial"/>
          <w:b/>
          <w:bCs/>
          <w:sz w:val="24"/>
          <w:szCs w:val="24"/>
          <w:u w:val="single"/>
          <w:lang w:val="en-GB"/>
        </w:rPr>
        <w:t>On the Way to Doha – Opportunities for Egypt</w:t>
      </w:r>
    </w:p>
    <w:p w14:paraId="0DCEF555" w14:textId="26E71E87" w:rsidR="00A463E8" w:rsidRPr="0092467F" w:rsidRDefault="00A463E8" w:rsidP="00560521">
      <w:pPr>
        <w:tabs>
          <w:tab w:val="left" w:pos="2200"/>
          <w:tab w:val="center" w:pos="4680"/>
        </w:tabs>
        <w:spacing w:line="240" w:lineRule="auto"/>
        <w:rPr>
          <w:rFonts w:ascii="Arial" w:hAnsi="Arial" w:cs="Arial"/>
          <w:b/>
          <w:bCs/>
          <w:lang w:val="en-GB"/>
        </w:rPr>
      </w:pPr>
      <w:r w:rsidRPr="0092467F">
        <w:rPr>
          <w:rFonts w:ascii="Arial" w:hAnsi="Arial" w:cs="Arial"/>
          <w:b/>
          <w:bCs/>
          <w:lang w:val="en-GB"/>
        </w:rPr>
        <w:tab/>
      </w:r>
      <w:r w:rsidRPr="0092467F">
        <w:rPr>
          <w:rFonts w:ascii="Arial" w:hAnsi="Arial" w:cs="Arial"/>
          <w:b/>
          <w:bCs/>
          <w:lang w:val="en-GB"/>
        </w:rPr>
        <w:tab/>
      </w:r>
      <w:r w:rsidR="00560521" w:rsidRPr="0092467F">
        <w:rPr>
          <w:rFonts w:ascii="Arial" w:hAnsi="Arial" w:cs="Arial"/>
          <w:b/>
          <w:bCs/>
          <w:lang w:val="en-GB"/>
        </w:rPr>
        <w:t>October 15</w:t>
      </w:r>
      <w:r w:rsidRPr="0092467F">
        <w:rPr>
          <w:rFonts w:ascii="Arial" w:hAnsi="Arial" w:cs="Arial"/>
          <w:b/>
          <w:bCs/>
          <w:lang w:val="en-GB"/>
        </w:rPr>
        <w:t>th, 2012 at 7pm</w:t>
      </w:r>
    </w:p>
    <w:p w14:paraId="57A665E4" w14:textId="77777777" w:rsidR="00A463E8" w:rsidRPr="0092467F" w:rsidRDefault="00A463E8" w:rsidP="00A463E8">
      <w:pPr>
        <w:spacing w:line="240" w:lineRule="auto"/>
        <w:jc w:val="center"/>
        <w:rPr>
          <w:rFonts w:ascii="Arial" w:hAnsi="Arial" w:cs="Arial"/>
          <w:lang w:val="en-GB"/>
        </w:rPr>
      </w:pPr>
      <w:r w:rsidRPr="0092467F">
        <w:rPr>
          <w:rFonts w:ascii="Arial" w:hAnsi="Arial" w:cs="Arial"/>
          <w:lang w:val="en-GB"/>
        </w:rPr>
        <w:t xml:space="preserve">DAAD Cairo  - 11, Sh. </w:t>
      </w:r>
      <w:proofErr w:type="spellStart"/>
      <w:r w:rsidRPr="0092467F">
        <w:rPr>
          <w:rFonts w:ascii="Arial" w:hAnsi="Arial" w:cs="Arial"/>
          <w:lang w:val="en-GB"/>
        </w:rPr>
        <w:t>Saleh</w:t>
      </w:r>
      <w:proofErr w:type="spellEnd"/>
      <w:r w:rsidRPr="0092467F">
        <w:rPr>
          <w:rFonts w:ascii="Arial" w:hAnsi="Arial" w:cs="Arial"/>
          <w:lang w:val="en-GB"/>
        </w:rPr>
        <w:t xml:space="preserve"> </w:t>
      </w:r>
      <w:proofErr w:type="spellStart"/>
      <w:r w:rsidRPr="0092467F">
        <w:rPr>
          <w:rFonts w:ascii="Arial" w:hAnsi="Arial" w:cs="Arial"/>
          <w:lang w:val="en-GB"/>
        </w:rPr>
        <w:t>Ayoub</w:t>
      </w:r>
      <w:proofErr w:type="spellEnd"/>
      <w:r w:rsidRPr="0092467F">
        <w:rPr>
          <w:rFonts w:ascii="Arial" w:hAnsi="Arial" w:cs="Arial"/>
          <w:lang w:val="en-GB"/>
        </w:rPr>
        <w:t xml:space="preserve">; </w:t>
      </w:r>
      <w:proofErr w:type="spellStart"/>
      <w:r w:rsidRPr="0092467F">
        <w:rPr>
          <w:rFonts w:ascii="Arial" w:hAnsi="Arial" w:cs="Arial"/>
          <w:lang w:val="en-GB"/>
        </w:rPr>
        <w:t>Zamalek</w:t>
      </w:r>
      <w:proofErr w:type="spellEnd"/>
      <w:r w:rsidRPr="0092467F">
        <w:rPr>
          <w:rFonts w:ascii="Arial" w:hAnsi="Arial" w:cs="Arial"/>
          <w:lang w:val="en-GB"/>
        </w:rPr>
        <w:t>, Cairo</w:t>
      </w:r>
    </w:p>
    <w:p w14:paraId="57EFA04B" w14:textId="77777777" w:rsidR="00336D40" w:rsidRPr="0092467F" w:rsidRDefault="00336D40" w:rsidP="00A463E8">
      <w:pPr>
        <w:spacing w:line="240" w:lineRule="auto"/>
        <w:jc w:val="center"/>
        <w:rPr>
          <w:rFonts w:ascii="Arial" w:hAnsi="Arial" w:cs="Arial"/>
          <w:lang w:val="en-GB"/>
        </w:rPr>
      </w:pPr>
    </w:p>
    <w:p w14:paraId="26FB78A9" w14:textId="1EE54E64" w:rsidR="00BF7588" w:rsidRPr="0092467F" w:rsidRDefault="00560521" w:rsidP="00336D40">
      <w:pPr>
        <w:spacing w:line="360" w:lineRule="auto"/>
        <w:jc w:val="both"/>
        <w:rPr>
          <w:rFonts w:ascii="Arial" w:hAnsi="Arial" w:cs="Arial"/>
          <w:b/>
          <w:sz w:val="24"/>
          <w:szCs w:val="24"/>
          <w:lang w:val="en-GB"/>
        </w:rPr>
      </w:pPr>
      <w:r w:rsidRPr="0092467F">
        <w:rPr>
          <w:rFonts w:ascii="Arial" w:hAnsi="Arial" w:cs="Arial"/>
          <w:b/>
          <w:lang w:val="en-GB"/>
        </w:rPr>
        <w:tab/>
      </w:r>
      <w:r w:rsidRPr="0092467F">
        <w:rPr>
          <w:rFonts w:ascii="Arial" w:hAnsi="Arial" w:cs="Arial"/>
          <w:b/>
          <w:sz w:val="24"/>
          <w:szCs w:val="24"/>
          <w:lang w:val="en-GB"/>
        </w:rPr>
        <w:t>With the</w:t>
      </w:r>
      <w:r w:rsidR="00BF7588" w:rsidRPr="0092467F">
        <w:rPr>
          <w:rFonts w:ascii="Arial" w:hAnsi="Arial" w:cs="Arial"/>
          <w:b/>
          <w:sz w:val="24"/>
          <w:szCs w:val="24"/>
          <w:lang w:val="en-GB"/>
        </w:rPr>
        <w:t xml:space="preserve"> upcoming Climate Change Conference taking place in Doha this November, Cairo Climate Talk (CCT) dedicated its tenth talk </w:t>
      </w:r>
      <w:r w:rsidR="00336D40" w:rsidRPr="0092467F">
        <w:rPr>
          <w:rFonts w:ascii="Arial" w:hAnsi="Arial" w:cs="Arial"/>
          <w:b/>
          <w:sz w:val="24"/>
          <w:szCs w:val="24"/>
          <w:lang w:val="en-GB"/>
        </w:rPr>
        <w:t xml:space="preserve">on Monday </w:t>
      </w:r>
      <w:r w:rsidR="00BF7588" w:rsidRPr="0092467F">
        <w:rPr>
          <w:rFonts w:ascii="Arial" w:hAnsi="Arial" w:cs="Arial"/>
          <w:b/>
          <w:sz w:val="24"/>
          <w:szCs w:val="24"/>
          <w:lang w:val="en-GB"/>
        </w:rPr>
        <w:t>to discuss the expectations, aims, positions and opportunities of further German-Egyptian cooperation, with leading members of the negotiation teams from Germany and Egypt.</w:t>
      </w:r>
    </w:p>
    <w:p w14:paraId="1850BDBE" w14:textId="5DFD1071" w:rsidR="00BF7588" w:rsidRPr="0092467F" w:rsidRDefault="00BF7588" w:rsidP="00336D40">
      <w:pPr>
        <w:spacing w:line="360" w:lineRule="auto"/>
        <w:jc w:val="both"/>
        <w:rPr>
          <w:rFonts w:ascii="Arial" w:hAnsi="Arial" w:cs="Arial"/>
          <w:sz w:val="24"/>
          <w:szCs w:val="24"/>
          <w:lang w:val="en-GB"/>
        </w:rPr>
      </w:pPr>
      <w:r w:rsidRPr="0092467F">
        <w:rPr>
          <w:rFonts w:ascii="Arial" w:hAnsi="Arial" w:cs="Arial"/>
          <w:sz w:val="24"/>
          <w:szCs w:val="24"/>
          <w:lang w:val="en-GB"/>
        </w:rPr>
        <w:t xml:space="preserve">“Egypt is in a very privileged position now because the leaders can look around and learn from the experiences of others,” </w:t>
      </w:r>
      <w:r w:rsidRPr="0092467F">
        <w:rPr>
          <w:rFonts w:ascii="Arial" w:hAnsi="Arial" w:cs="Arial"/>
          <w:b/>
          <w:sz w:val="24"/>
          <w:szCs w:val="24"/>
          <w:lang w:val="en-GB"/>
        </w:rPr>
        <w:t>German Ambassador Michael Bock</w:t>
      </w:r>
      <w:r w:rsidRPr="0092467F">
        <w:rPr>
          <w:rFonts w:ascii="Arial" w:hAnsi="Arial" w:cs="Arial"/>
          <w:sz w:val="24"/>
          <w:szCs w:val="24"/>
          <w:lang w:val="en-GB"/>
        </w:rPr>
        <w:t xml:space="preserve"> said in the opening speech of the CCT, adding “we have made many errors and we are ready to share the experience with you”.</w:t>
      </w:r>
    </w:p>
    <w:p w14:paraId="6C8BED66" w14:textId="77777777" w:rsidR="00BF7588" w:rsidRPr="0092467F" w:rsidRDefault="00BF7588" w:rsidP="00336D40">
      <w:pPr>
        <w:spacing w:line="360" w:lineRule="auto"/>
        <w:jc w:val="both"/>
        <w:rPr>
          <w:rFonts w:ascii="Arial" w:hAnsi="Arial" w:cs="Arial"/>
          <w:sz w:val="24"/>
          <w:szCs w:val="24"/>
          <w:lang w:val="en-GB"/>
        </w:rPr>
      </w:pPr>
      <w:r w:rsidRPr="0092467F">
        <w:rPr>
          <w:rFonts w:ascii="Arial" w:hAnsi="Arial" w:cs="Arial"/>
          <w:sz w:val="24"/>
          <w:szCs w:val="24"/>
          <w:lang w:val="en-GB"/>
        </w:rPr>
        <w:t xml:space="preserve">The discussion started with the statement of </w:t>
      </w:r>
      <w:proofErr w:type="spellStart"/>
      <w:r w:rsidRPr="0092467F">
        <w:rPr>
          <w:rFonts w:ascii="Arial" w:hAnsi="Arial" w:cs="Arial"/>
          <w:b/>
          <w:sz w:val="24"/>
          <w:szCs w:val="24"/>
          <w:lang w:val="en-GB"/>
        </w:rPr>
        <w:t>Dr.</w:t>
      </w:r>
      <w:proofErr w:type="spellEnd"/>
      <w:r w:rsidRPr="0092467F">
        <w:rPr>
          <w:rFonts w:ascii="Arial" w:hAnsi="Arial" w:cs="Arial"/>
          <w:b/>
          <w:sz w:val="24"/>
          <w:szCs w:val="24"/>
          <w:lang w:val="en-GB"/>
        </w:rPr>
        <w:t xml:space="preserve"> </w:t>
      </w:r>
      <w:proofErr w:type="spellStart"/>
      <w:r w:rsidRPr="0092467F">
        <w:rPr>
          <w:rFonts w:ascii="Arial" w:hAnsi="Arial" w:cs="Arial"/>
          <w:b/>
          <w:sz w:val="24"/>
          <w:szCs w:val="24"/>
          <w:lang w:val="en-GB"/>
        </w:rPr>
        <w:t>Karsten</w:t>
      </w:r>
      <w:proofErr w:type="spellEnd"/>
      <w:r w:rsidRPr="0092467F">
        <w:rPr>
          <w:rFonts w:ascii="Arial" w:hAnsi="Arial" w:cs="Arial"/>
          <w:b/>
          <w:sz w:val="24"/>
          <w:szCs w:val="24"/>
          <w:lang w:val="en-GB"/>
        </w:rPr>
        <w:t xml:space="preserve"> </w:t>
      </w:r>
      <w:proofErr w:type="spellStart"/>
      <w:r w:rsidRPr="0092467F">
        <w:rPr>
          <w:rFonts w:ascii="Arial" w:hAnsi="Arial" w:cs="Arial"/>
          <w:b/>
          <w:sz w:val="24"/>
          <w:szCs w:val="24"/>
          <w:lang w:val="en-GB"/>
        </w:rPr>
        <w:t>Sach</w:t>
      </w:r>
      <w:proofErr w:type="spellEnd"/>
      <w:r w:rsidRPr="0092467F">
        <w:rPr>
          <w:rFonts w:ascii="Arial" w:hAnsi="Arial" w:cs="Arial"/>
          <w:b/>
          <w:sz w:val="24"/>
          <w:szCs w:val="24"/>
          <w:lang w:val="en-GB"/>
        </w:rPr>
        <w:t>, Deputy Director General for European and International Environment Policy at the German Federal Ministry for Environment, Nature Conservation and Nuclear Safety</w:t>
      </w:r>
      <w:r w:rsidRPr="0092467F">
        <w:rPr>
          <w:rFonts w:ascii="Arial" w:hAnsi="Arial" w:cs="Arial"/>
          <w:sz w:val="24"/>
          <w:szCs w:val="24"/>
          <w:lang w:val="en-GB"/>
        </w:rPr>
        <w:t>, in which he stressed on the criticality of reaching a common understanding on how to deal with issues of climate change. He also said that despite the different positions and views of different countries, the solution should be a global one.</w:t>
      </w:r>
    </w:p>
    <w:p w14:paraId="4F1F57EB" w14:textId="285BEF1D" w:rsidR="00BF7588" w:rsidRPr="0092467F" w:rsidRDefault="00BF7588" w:rsidP="0092467F">
      <w:pPr>
        <w:spacing w:line="360" w:lineRule="auto"/>
        <w:jc w:val="both"/>
        <w:rPr>
          <w:rFonts w:ascii="Arial" w:hAnsi="Arial" w:cs="Arial"/>
          <w:sz w:val="24"/>
          <w:szCs w:val="24"/>
          <w:lang w:val="en-GB"/>
        </w:rPr>
      </w:pPr>
      <w:r w:rsidRPr="0092467F">
        <w:rPr>
          <w:rFonts w:ascii="Arial" w:hAnsi="Arial" w:cs="Arial"/>
          <w:sz w:val="24"/>
          <w:szCs w:val="24"/>
          <w:lang w:val="en-GB"/>
        </w:rPr>
        <w:t xml:space="preserve">“There are different realities out there. But creating solutions means we need to be quick. It means we need to find partners within governments and partners in </w:t>
      </w:r>
      <w:r w:rsidR="0092467F" w:rsidRPr="0092467F">
        <w:rPr>
          <w:rFonts w:ascii="Arial" w:hAnsi="Arial" w:cs="Arial"/>
          <w:sz w:val="24"/>
          <w:szCs w:val="24"/>
          <w:lang w:val="en-GB"/>
        </w:rPr>
        <w:t xml:space="preserve">the </w:t>
      </w:r>
      <w:r w:rsidRPr="0092467F">
        <w:rPr>
          <w:rFonts w:ascii="Arial" w:hAnsi="Arial" w:cs="Arial"/>
          <w:sz w:val="24"/>
          <w:szCs w:val="24"/>
          <w:lang w:val="en-GB"/>
        </w:rPr>
        <w:t xml:space="preserve">civil society and this enhances </w:t>
      </w:r>
      <w:r w:rsidR="0092467F" w:rsidRPr="0092467F">
        <w:rPr>
          <w:rFonts w:ascii="Arial" w:hAnsi="Arial" w:cs="Arial"/>
          <w:sz w:val="24"/>
          <w:szCs w:val="24"/>
          <w:lang w:val="en-GB"/>
        </w:rPr>
        <w:t>negotiations</w:t>
      </w:r>
      <w:r w:rsidRPr="0092467F">
        <w:rPr>
          <w:rFonts w:ascii="Arial" w:hAnsi="Arial" w:cs="Arial"/>
          <w:sz w:val="24"/>
          <w:szCs w:val="24"/>
          <w:lang w:val="en-GB"/>
        </w:rPr>
        <w:t xml:space="preserve">,” </w:t>
      </w:r>
      <w:proofErr w:type="spellStart"/>
      <w:r w:rsidRPr="0092467F">
        <w:rPr>
          <w:rFonts w:ascii="Arial" w:hAnsi="Arial" w:cs="Arial"/>
          <w:sz w:val="24"/>
          <w:szCs w:val="24"/>
          <w:lang w:val="en-GB"/>
        </w:rPr>
        <w:t>Dr.</w:t>
      </w:r>
      <w:proofErr w:type="spellEnd"/>
      <w:r w:rsidRPr="0092467F">
        <w:rPr>
          <w:rFonts w:ascii="Arial" w:hAnsi="Arial" w:cs="Arial"/>
          <w:sz w:val="24"/>
          <w:szCs w:val="24"/>
          <w:lang w:val="en-GB"/>
        </w:rPr>
        <w:t xml:space="preserve"> </w:t>
      </w:r>
      <w:proofErr w:type="spellStart"/>
      <w:r w:rsidRPr="0092467F">
        <w:rPr>
          <w:rFonts w:ascii="Arial" w:hAnsi="Arial" w:cs="Arial"/>
          <w:sz w:val="24"/>
          <w:szCs w:val="24"/>
          <w:lang w:val="en-GB"/>
        </w:rPr>
        <w:t>Sach</w:t>
      </w:r>
      <w:proofErr w:type="spellEnd"/>
      <w:r w:rsidRPr="0092467F">
        <w:rPr>
          <w:rFonts w:ascii="Arial" w:hAnsi="Arial" w:cs="Arial"/>
          <w:sz w:val="24"/>
          <w:szCs w:val="24"/>
          <w:lang w:val="en-GB"/>
        </w:rPr>
        <w:t xml:space="preserve"> told the audience of CCT on Monday.</w:t>
      </w:r>
    </w:p>
    <w:p w14:paraId="007CA193" w14:textId="349BDB62" w:rsidR="00BF7588" w:rsidRPr="0092467F" w:rsidRDefault="00BF7588" w:rsidP="0092467F">
      <w:pPr>
        <w:spacing w:line="360" w:lineRule="auto"/>
        <w:jc w:val="both"/>
        <w:rPr>
          <w:rFonts w:ascii="Arial" w:hAnsi="Arial" w:cs="Arial"/>
          <w:sz w:val="24"/>
          <w:szCs w:val="24"/>
          <w:lang w:val="en-GB"/>
        </w:rPr>
      </w:pPr>
      <w:proofErr w:type="gramStart"/>
      <w:r w:rsidRPr="0092467F">
        <w:rPr>
          <w:rFonts w:ascii="Arial" w:hAnsi="Arial" w:cs="Arial"/>
          <w:sz w:val="24"/>
          <w:szCs w:val="24"/>
          <w:lang w:val="en-GB"/>
        </w:rPr>
        <w:t xml:space="preserve">On behalf of the Egyptian side, </w:t>
      </w:r>
      <w:r w:rsidRPr="0092467F">
        <w:rPr>
          <w:rFonts w:ascii="Arial" w:hAnsi="Arial" w:cs="Arial"/>
          <w:b/>
          <w:sz w:val="24"/>
          <w:szCs w:val="24"/>
          <w:lang w:val="en-GB"/>
        </w:rPr>
        <w:t xml:space="preserve">H.E. Min. </w:t>
      </w:r>
      <w:proofErr w:type="spellStart"/>
      <w:r w:rsidRPr="0092467F">
        <w:rPr>
          <w:rFonts w:ascii="Arial" w:hAnsi="Arial" w:cs="Arial"/>
          <w:b/>
          <w:sz w:val="24"/>
          <w:szCs w:val="24"/>
          <w:lang w:val="en-GB"/>
        </w:rPr>
        <w:t>Pleni</w:t>
      </w:r>
      <w:proofErr w:type="spellEnd"/>
      <w:r w:rsidRPr="0092467F">
        <w:rPr>
          <w:rFonts w:ascii="Arial" w:hAnsi="Arial" w:cs="Arial"/>
          <w:b/>
          <w:sz w:val="24"/>
          <w:szCs w:val="24"/>
          <w:lang w:val="en-GB"/>
        </w:rPr>
        <w:t>.</w:t>
      </w:r>
      <w:proofErr w:type="gramEnd"/>
      <w:r w:rsidRPr="0092467F">
        <w:rPr>
          <w:rFonts w:ascii="Arial" w:hAnsi="Arial" w:cs="Arial"/>
          <w:b/>
          <w:sz w:val="24"/>
          <w:szCs w:val="24"/>
          <w:lang w:val="en-GB"/>
        </w:rPr>
        <w:t xml:space="preserve"> Ahmed </w:t>
      </w:r>
      <w:proofErr w:type="spellStart"/>
      <w:r w:rsidRPr="0092467F">
        <w:rPr>
          <w:rFonts w:ascii="Arial" w:hAnsi="Arial" w:cs="Arial"/>
          <w:b/>
          <w:sz w:val="24"/>
          <w:szCs w:val="24"/>
          <w:lang w:val="en-GB"/>
        </w:rPr>
        <w:t>Ihab</w:t>
      </w:r>
      <w:proofErr w:type="spellEnd"/>
      <w:r w:rsidRPr="0092467F">
        <w:rPr>
          <w:rFonts w:ascii="Arial" w:hAnsi="Arial" w:cs="Arial"/>
          <w:b/>
          <w:sz w:val="24"/>
          <w:szCs w:val="24"/>
          <w:lang w:val="en-GB"/>
        </w:rPr>
        <w:t xml:space="preserve"> </w:t>
      </w:r>
      <w:proofErr w:type="spellStart"/>
      <w:r w:rsidRPr="0092467F">
        <w:rPr>
          <w:rFonts w:ascii="Arial" w:hAnsi="Arial" w:cs="Arial"/>
          <w:b/>
          <w:sz w:val="24"/>
          <w:szCs w:val="24"/>
          <w:lang w:val="en-GB"/>
        </w:rPr>
        <w:t>Gamal</w:t>
      </w:r>
      <w:proofErr w:type="spellEnd"/>
      <w:r w:rsidRPr="0092467F">
        <w:rPr>
          <w:rFonts w:ascii="Arial" w:hAnsi="Arial" w:cs="Arial"/>
          <w:b/>
          <w:sz w:val="24"/>
          <w:szCs w:val="24"/>
          <w:lang w:val="en-GB"/>
        </w:rPr>
        <w:t xml:space="preserve"> El Din, Deputy Assistant Foreign Minister for Environmental Affairs &amp; Sustainable Development</w:t>
      </w:r>
      <w:r w:rsidRPr="0092467F">
        <w:rPr>
          <w:rFonts w:ascii="Arial" w:hAnsi="Arial" w:cs="Arial"/>
          <w:sz w:val="24"/>
          <w:szCs w:val="24"/>
          <w:lang w:val="en-GB"/>
        </w:rPr>
        <w:t xml:space="preserve">, </w:t>
      </w:r>
      <w:r w:rsidR="0092467F" w:rsidRPr="0092467F">
        <w:rPr>
          <w:rFonts w:ascii="Arial" w:hAnsi="Arial" w:cs="Arial"/>
          <w:sz w:val="24"/>
          <w:szCs w:val="24"/>
          <w:lang w:val="en-GB"/>
        </w:rPr>
        <w:lastRenderedPageBreak/>
        <w:t>emphasi</w:t>
      </w:r>
      <w:r w:rsidR="0092467F">
        <w:rPr>
          <w:rFonts w:ascii="Arial" w:hAnsi="Arial" w:cs="Arial"/>
          <w:sz w:val="24"/>
          <w:szCs w:val="24"/>
          <w:lang w:val="en-GB"/>
        </w:rPr>
        <w:t>s</w:t>
      </w:r>
      <w:r w:rsidR="0092467F" w:rsidRPr="0092467F">
        <w:rPr>
          <w:rFonts w:ascii="Arial" w:hAnsi="Arial" w:cs="Arial"/>
          <w:sz w:val="24"/>
          <w:szCs w:val="24"/>
          <w:lang w:val="en-GB"/>
        </w:rPr>
        <w:t>ed</w:t>
      </w:r>
      <w:r w:rsidRPr="0092467F">
        <w:rPr>
          <w:rFonts w:ascii="Arial" w:hAnsi="Arial" w:cs="Arial"/>
          <w:sz w:val="24"/>
          <w:szCs w:val="24"/>
          <w:lang w:val="en-GB"/>
        </w:rPr>
        <w:t xml:space="preserve"> that it is important in this round of negotiations to recogni</w:t>
      </w:r>
      <w:r w:rsidR="0092467F">
        <w:rPr>
          <w:rFonts w:ascii="Arial" w:hAnsi="Arial" w:cs="Arial"/>
          <w:sz w:val="24"/>
          <w:szCs w:val="24"/>
          <w:lang w:val="en-GB"/>
        </w:rPr>
        <w:t>s</w:t>
      </w:r>
      <w:r w:rsidRPr="0092467F">
        <w:rPr>
          <w:rFonts w:ascii="Arial" w:hAnsi="Arial" w:cs="Arial"/>
          <w:sz w:val="24"/>
          <w:szCs w:val="24"/>
          <w:lang w:val="en-GB"/>
        </w:rPr>
        <w:t>e the inherent right of developing countries to grow and that this can take place best with effective networks of cooperation with developed countries.</w:t>
      </w:r>
    </w:p>
    <w:p w14:paraId="484F37A7" w14:textId="77777777" w:rsidR="00BF7588" w:rsidRPr="0092467F" w:rsidRDefault="00BF7588" w:rsidP="00336D40">
      <w:pPr>
        <w:spacing w:line="360" w:lineRule="auto"/>
        <w:jc w:val="both"/>
        <w:rPr>
          <w:rFonts w:ascii="Arial" w:hAnsi="Arial" w:cs="Arial"/>
          <w:sz w:val="24"/>
          <w:szCs w:val="24"/>
          <w:lang w:val="en-GB"/>
        </w:rPr>
      </w:pPr>
      <w:r w:rsidRPr="0092467F">
        <w:rPr>
          <w:rFonts w:ascii="Arial" w:hAnsi="Arial" w:cs="Arial"/>
          <w:sz w:val="24"/>
          <w:szCs w:val="24"/>
          <w:lang w:val="en-GB"/>
        </w:rPr>
        <w:t xml:space="preserve"> “The 2 °C would require huge sacrifices. How much would be the responsibility of developed countries and much would be the responsibility of developing countries? This is an issue that has to do with the distribution of the burden,” H.E. Min. </w:t>
      </w:r>
      <w:proofErr w:type="spellStart"/>
      <w:r w:rsidRPr="0092467F">
        <w:rPr>
          <w:rFonts w:ascii="Arial" w:hAnsi="Arial" w:cs="Arial"/>
          <w:sz w:val="24"/>
          <w:szCs w:val="24"/>
          <w:lang w:val="en-GB"/>
        </w:rPr>
        <w:t>Pleni</w:t>
      </w:r>
      <w:proofErr w:type="spellEnd"/>
      <w:r w:rsidRPr="0092467F">
        <w:rPr>
          <w:rFonts w:ascii="Arial" w:hAnsi="Arial" w:cs="Arial"/>
          <w:sz w:val="24"/>
          <w:szCs w:val="24"/>
          <w:lang w:val="en-GB"/>
        </w:rPr>
        <w:t xml:space="preserve">. </w:t>
      </w:r>
      <w:proofErr w:type="spellStart"/>
      <w:r w:rsidRPr="0092467F">
        <w:rPr>
          <w:rFonts w:ascii="Arial" w:hAnsi="Arial" w:cs="Arial"/>
          <w:sz w:val="24"/>
          <w:szCs w:val="24"/>
          <w:lang w:val="en-GB"/>
        </w:rPr>
        <w:t>Gamal</w:t>
      </w:r>
      <w:proofErr w:type="spellEnd"/>
      <w:r w:rsidRPr="0092467F">
        <w:rPr>
          <w:rFonts w:ascii="Arial" w:hAnsi="Arial" w:cs="Arial"/>
          <w:sz w:val="24"/>
          <w:szCs w:val="24"/>
          <w:lang w:val="en-GB"/>
        </w:rPr>
        <w:t xml:space="preserve"> El Din said.</w:t>
      </w:r>
    </w:p>
    <w:p w14:paraId="2216E4CD" w14:textId="4A106A61" w:rsidR="00BF7588" w:rsidRPr="0092467F" w:rsidRDefault="00BF7588" w:rsidP="0092467F">
      <w:pPr>
        <w:spacing w:line="360" w:lineRule="auto"/>
        <w:jc w:val="both"/>
        <w:rPr>
          <w:rFonts w:ascii="Arial" w:hAnsi="Arial" w:cs="Arial"/>
          <w:sz w:val="24"/>
          <w:szCs w:val="24"/>
          <w:lang w:val="en-GB"/>
        </w:rPr>
      </w:pPr>
      <w:r w:rsidRPr="0092467F">
        <w:rPr>
          <w:rFonts w:ascii="Arial" w:hAnsi="Arial" w:cs="Arial"/>
          <w:sz w:val="24"/>
          <w:szCs w:val="24"/>
          <w:lang w:val="en-GB"/>
        </w:rPr>
        <w:t>Years of scientific studies and negotiations have stated that global governments must prevent warming of more than two degrees Celsius to prevent apocalyptic climate outcomes. Although this limit is directly or indirectly recogni</w:t>
      </w:r>
      <w:r w:rsidR="0092467F">
        <w:rPr>
          <w:rFonts w:ascii="Arial" w:hAnsi="Arial" w:cs="Arial"/>
          <w:sz w:val="24"/>
          <w:szCs w:val="24"/>
          <w:lang w:val="en-GB"/>
        </w:rPr>
        <w:t>s</w:t>
      </w:r>
      <w:r w:rsidRPr="0092467F">
        <w:rPr>
          <w:rFonts w:ascii="Arial" w:hAnsi="Arial" w:cs="Arial"/>
          <w:sz w:val="24"/>
          <w:szCs w:val="24"/>
          <w:lang w:val="en-GB"/>
        </w:rPr>
        <w:t xml:space="preserve">ed by international negotiators, it has been among the points of disagreement between global governments, with the United States of America stating recently that this limit </w:t>
      </w:r>
      <w:r w:rsidR="0092467F">
        <w:rPr>
          <w:rFonts w:ascii="Arial" w:hAnsi="Arial" w:cs="Arial"/>
          <w:sz w:val="24"/>
          <w:szCs w:val="24"/>
          <w:lang w:val="en-GB"/>
        </w:rPr>
        <w:t>could be</w:t>
      </w:r>
      <w:r w:rsidRPr="0092467F">
        <w:rPr>
          <w:rFonts w:ascii="Arial" w:hAnsi="Arial" w:cs="Arial"/>
          <w:sz w:val="24"/>
          <w:szCs w:val="24"/>
          <w:lang w:val="en-GB"/>
        </w:rPr>
        <w:t xml:space="preserve"> “unworkable”.</w:t>
      </w:r>
    </w:p>
    <w:p w14:paraId="63545753" w14:textId="773E22F4" w:rsidR="00BF7588" w:rsidRPr="0092467F" w:rsidRDefault="0092467F" w:rsidP="00336D40">
      <w:pPr>
        <w:spacing w:line="360" w:lineRule="auto"/>
        <w:jc w:val="both"/>
        <w:rPr>
          <w:rFonts w:ascii="Arial" w:hAnsi="Arial" w:cs="Arial"/>
          <w:sz w:val="24"/>
          <w:szCs w:val="24"/>
          <w:lang w:val="en-GB"/>
        </w:rPr>
      </w:pPr>
      <w:r w:rsidRPr="0092467F">
        <w:rPr>
          <w:rFonts w:ascii="Arial" w:hAnsi="Arial" w:cs="Arial"/>
          <w:sz w:val="24"/>
          <w:szCs w:val="24"/>
          <w:lang w:val="en-GB"/>
        </w:rPr>
        <w:t>Panellists</w:t>
      </w:r>
      <w:r w:rsidR="00BF7588" w:rsidRPr="0092467F">
        <w:rPr>
          <w:rFonts w:ascii="Arial" w:hAnsi="Arial" w:cs="Arial"/>
          <w:sz w:val="24"/>
          <w:szCs w:val="24"/>
          <w:lang w:val="en-GB"/>
        </w:rPr>
        <w:t xml:space="preserve"> in CCT engaged with the audience in a discussion that also tackled points </w:t>
      </w:r>
      <w:r>
        <w:rPr>
          <w:rFonts w:ascii="Arial" w:hAnsi="Arial" w:cs="Arial"/>
          <w:sz w:val="24"/>
          <w:szCs w:val="24"/>
          <w:lang w:val="en-GB"/>
        </w:rPr>
        <w:t xml:space="preserve">of </w:t>
      </w:r>
      <w:r w:rsidR="00BF7588" w:rsidRPr="0092467F">
        <w:rPr>
          <w:rFonts w:ascii="Arial" w:hAnsi="Arial" w:cs="Arial"/>
          <w:sz w:val="24"/>
          <w:szCs w:val="24"/>
          <w:lang w:val="en-GB"/>
        </w:rPr>
        <w:t>challenge for the climate change negotiations</w:t>
      </w:r>
      <w:r>
        <w:rPr>
          <w:rFonts w:ascii="Arial" w:hAnsi="Arial" w:cs="Arial"/>
          <w:sz w:val="24"/>
          <w:szCs w:val="24"/>
          <w:lang w:val="en-GB"/>
        </w:rPr>
        <w:t>,</w:t>
      </w:r>
      <w:r w:rsidR="00BF7588" w:rsidRPr="0092467F">
        <w:rPr>
          <w:rFonts w:ascii="Arial" w:hAnsi="Arial" w:cs="Arial"/>
          <w:sz w:val="24"/>
          <w:szCs w:val="24"/>
          <w:lang w:val="en-GB"/>
        </w:rPr>
        <w:t xml:space="preserve"> including the historical responsibility of developed countries compared to the responsibility of major current emitters of carbon dioxide, which leads to global warming.</w:t>
      </w:r>
    </w:p>
    <w:p w14:paraId="35A6F69A" w14:textId="77777777" w:rsidR="00BF7588" w:rsidRPr="0092467F" w:rsidRDefault="00BF7588" w:rsidP="00336D40">
      <w:pPr>
        <w:spacing w:line="360" w:lineRule="auto"/>
        <w:jc w:val="both"/>
        <w:rPr>
          <w:rFonts w:ascii="Arial" w:hAnsi="Arial" w:cs="Arial"/>
          <w:sz w:val="24"/>
          <w:szCs w:val="24"/>
          <w:lang w:val="en-GB"/>
        </w:rPr>
      </w:pPr>
      <w:r w:rsidRPr="0092467F">
        <w:rPr>
          <w:rFonts w:ascii="Arial" w:hAnsi="Arial" w:cs="Arial"/>
          <w:sz w:val="24"/>
          <w:szCs w:val="24"/>
          <w:lang w:val="en-GB"/>
        </w:rPr>
        <w:t>The upcoming conference in Doha is the first to be hosted by an Arab country and is the 18th session of the Conference of the Parties to the UNFCCC and the 8th session of the Conference of the Parties serving as the Meeting of the Parties to the Kyoto Protocol. It takes place between November 26 and December 7, 2012.</w:t>
      </w:r>
    </w:p>
    <w:p w14:paraId="63C5192D" w14:textId="1B63CDDC" w:rsidR="0092467F" w:rsidRPr="0092467F" w:rsidRDefault="00BF7588" w:rsidP="0092467F">
      <w:pPr>
        <w:spacing w:line="360" w:lineRule="auto"/>
        <w:jc w:val="both"/>
        <w:rPr>
          <w:rFonts w:ascii="Arial" w:hAnsi="Arial" w:cs="Arial"/>
          <w:sz w:val="24"/>
          <w:szCs w:val="24"/>
          <w:lang w:val="en-GB"/>
        </w:rPr>
      </w:pPr>
      <w:r w:rsidRPr="0092467F">
        <w:rPr>
          <w:rFonts w:ascii="Arial" w:hAnsi="Arial" w:cs="Arial"/>
          <w:sz w:val="24"/>
          <w:szCs w:val="24"/>
          <w:lang w:val="en-GB"/>
        </w:rPr>
        <w:t xml:space="preserve">Although both </w:t>
      </w:r>
      <w:r w:rsidR="0092467F" w:rsidRPr="0092467F">
        <w:rPr>
          <w:rFonts w:ascii="Arial" w:hAnsi="Arial" w:cs="Arial"/>
          <w:sz w:val="24"/>
          <w:szCs w:val="24"/>
          <w:lang w:val="en-GB"/>
        </w:rPr>
        <w:t>panellists</w:t>
      </w:r>
      <w:r w:rsidRPr="0092467F">
        <w:rPr>
          <w:rFonts w:ascii="Arial" w:hAnsi="Arial" w:cs="Arial"/>
          <w:sz w:val="24"/>
          <w:szCs w:val="24"/>
          <w:lang w:val="en-GB"/>
        </w:rPr>
        <w:t xml:space="preserve"> agreed that the issues of climate change could not be solved overnight during the Doha conference, they also stressed on its importance as a step forward towards a global solution for the</w:t>
      </w:r>
      <w:r w:rsidR="0092467F">
        <w:rPr>
          <w:rFonts w:ascii="Arial" w:hAnsi="Arial" w:cs="Arial"/>
          <w:sz w:val="24"/>
          <w:szCs w:val="24"/>
          <w:lang w:val="en-GB"/>
        </w:rPr>
        <w:t>se</w:t>
      </w:r>
      <w:r w:rsidRPr="0092467F">
        <w:rPr>
          <w:rFonts w:ascii="Arial" w:hAnsi="Arial" w:cs="Arial"/>
          <w:sz w:val="24"/>
          <w:szCs w:val="24"/>
          <w:lang w:val="en-GB"/>
        </w:rPr>
        <w:t xml:space="preserve"> problems.</w:t>
      </w:r>
    </w:p>
    <w:p w14:paraId="65F0128B" w14:textId="77777777" w:rsidR="00BF7588" w:rsidRPr="0092467F" w:rsidRDefault="00BF7588" w:rsidP="00BF7588">
      <w:pPr>
        <w:spacing w:line="240" w:lineRule="auto"/>
        <w:jc w:val="both"/>
        <w:rPr>
          <w:rFonts w:ascii="Arial" w:hAnsi="Arial" w:cs="Arial"/>
          <w:sz w:val="24"/>
          <w:szCs w:val="24"/>
          <w:lang w:val="en-GB"/>
        </w:rPr>
      </w:pPr>
    </w:p>
    <w:p w14:paraId="428B03DD" w14:textId="77777777" w:rsidR="00112C14" w:rsidRPr="0092467F" w:rsidRDefault="00112C14" w:rsidP="00BF7588">
      <w:pPr>
        <w:spacing w:line="240" w:lineRule="auto"/>
        <w:jc w:val="both"/>
        <w:rPr>
          <w:rFonts w:ascii="Arial" w:hAnsi="Arial" w:cs="Arial"/>
          <w:sz w:val="24"/>
          <w:szCs w:val="24"/>
          <w:lang w:val="en-GB"/>
        </w:rPr>
      </w:pPr>
    </w:p>
    <w:p w14:paraId="6D32D64D" w14:textId="77777777" w:rsidR="00112C14" w:rsidRPr="0092467F" w:rsidRDefault="00112C14" w:rsidP="00BF7588">
      <w:pPr>
        <w:spacing w:line="240" w:lineRule="auto"/>
        <w:jc w:val="both"/>
        <w:rPr>
          <w:rFonts w:ascii="Arial" w:hAnsi="Arial" w:cs="Arial"/>
          <w:b/>
          <w:bCs/>
          <w:sz w:val="24"/>
          <w:szCs w:val="24"/>
          <w:u w:val="single"/>
          <w:lang w:val="en-GB"/>
        </w:rPr>
      </w:pPr>
    </w:p>
    <w:p w14:paraId="35EDB860" w14:textId="77777777" w:rsidR="00A463E8" w:rsidRPr="0092467F" w:rsidRDefault="00A463E8" w:rsidP="00BF7588">
      <w:pPr>
        <w:spacing w:line="240" w:lineRule="auto"/>
        <w:jc w:val="both"/>
        <w:rPr>
          <w:rFonts w:ascii="Arial" w:hAnsi="Arial" w:cs="Arial"/>
          <w:b/>
          <w:bCs/>
          <w:sz w:val="24"/>
          <w:szCs w:val="24"/>
          <w:u w:val="single"/>
          <w:lang w:val="en-GB"/>
        </w:rPr>
      </w:pPr>
      <w:r w:rsidRPr="0092467F">
        <w:rPr>
          <w:rFonts w:ascii="Arial" w:hAnsi="Arial" w:cs="Arial"/>
          <w:b/>
          <w:bCs/>
          <w:sz w:val="24"/>
          <w:szCs w:val="24"/>
          <w:u w:val="single"/>
          <w:lang w:val="en-GB"/>
        </w:rPr>
        <w:lastRenderedPageBreak/>
        <w:t>About Cairo Climate Talks</w:t>
      </w:r>
    </w:p>
    <w:p w14:paraId="7BC719E1" w14:textId="77777777" w:rsidR="00A463E8" w:rsidRPr="0092467F" w:rsidRDefault="00A463E8" w:rsidP="00BF7588">
      <w:pPr>
        <w:widowControl w:val="0"/>
        <w:autoSpaceDE w:val="0"/>
        <w:autoSpaceDN w:val="0"/>
        <w:adjustRightInd w:val="0"/>
        <w:spacing w:line="360" w:lineRule="auto"/>
        <w:jc w:val="both"/>
        <w:rPr>
          <w:rFonts w:ascii="ArialMT" w:hAnsi="ArialMT" w:cs="ArialMT"/>
          <w:sz w:val="24"/>
          <w:szCs w:val="24"/>
          <w:lang w:val="en-GB"/>
        </w:rPr>
      </w:pPr>
      <w:r w:rsidRPr="0092467F">
        <w:rPr>
          <w:rFonts w:ascii="ArialMT" w:hAnsi="ArialMT" w:cs="ArialMT"/>
          <w:sz w:val="24"/>
          <w:szCs w:val="24"/>
          <w:lang w:val="en-GB"/>
        </w:rPr>
        <w:t xml:space="preserve"> “Cairo Climate Talks” is a series of monthly events meant to provide a platform to exchange experience, raise awareness and foster cooperation between policymakers, the business community, the scientific community as well as civil society. It is held in cooperation between the German Embassy in Cairo, the Egyptian Ministry of State for Environmental Affairs, the Egyptian Environmental Affairs Agency (EEAA), the German Academic Exchange service (DAAD), the Deutsche </w:t>
      </w:r>
      <w:proofErr w:type="spellStart"/>
      <w:r w:rsidRPr="0092467F">
        <w:rPr>
          <w:rFonts w:ascii="ArialMT" w:hAnsi="ArialMT" w:cs="ArialMT"/>
          <w:sz w:val="24"/>
          <w:szCs w:val="24"/>
          <w:lang w:val="en-GB"/>
        </w:rPr>
        <w:t>Gesellschaft</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für</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Internationale</w:t>
      </w:r>
      <w:proofErr w:type="spellEnd"/>
      <w:r w:rsidRPr="0092467F">
        <w:rPr>
          <w:rFonts w:ascii="ArialMT" w:hAnsi="ArialMT" w:cs="ArialMT"/>
          <w:sz w:val="24"/>
          <w:szCs w:val="24"/>
          <w:lang w:val="en-GB"/>
        </w:rPr>
        <w:t xml:space="preserve"> </w:t>
      </w:r>
      <w:proofErr w:type="spellStart"/>
      <w:r w:rsidRPr="0092467F">
        <w:rPr>
          <w:rFonts w:ascii="ArialMT" w:hAnsi="ArialMT" w:cs="ArialMT"/>
          <w:sz w:val="24"/>
          <w:szCs w:val="24"/>
          <w:lang w:val="en-GB"/>
        </w:rPr>
        <w:t>Zusammenarbeit</w:t>
      </w:r>
      <w:proofErr w:type="spellEnd"/>
      <w:r w:rsidRPr="0092467F">
        <w:rPr>
          <w:rFonts w:ascii="ArialMT" w:hAnsi="ArialMT" w:cs="ArialMT"/>
          <w:sz w:val="24"/>
          <w:szCs w:val="24"/>
          <w:lang w:val="en-GB"/>
        </w:rPr>
        <w:t xml:space="preserve"> (GIZ) and the Egyptian German High Level Joint Committee for Renewable Energy, Energy Efficiency and Environmental Protection (JCEE).</w:t>
      </w:r>
    </w:p>
    <w:p w14:paraId="2038D93B" w14:textId="77777777" w:rsidR="00A463E8" w:rsidRPr="0092467F" w:rsidRDefault="00A463E8" w:rsidP="00BF7588">
      <w:pPr>
        <w:spacing w:line="240" w:lineRule="auto"/>
        <w:jc w:val="both"/>
        <w:rPr>
          <w:rFonts w:ascii="Arial" w:hAnsi="Arial" w:cs="Arial"/>
          <w:sz w:val="24"/>
          <w:szCs w:val="24"/>
          <w:lang w:val="en-GB"/>
        </w:rPr>
      </w:pPr>
    </w:p>
    <w:p w14:paraId="3FF27617" w14:textId="77777777" w:rsidR="00A463E8" w:rsidRPr="0092467F" w:rsidRDefault="00A463E8" w:rsidP="00BF7588">
      <w:pPr>
        <w:spacing w:line="240" w:lineRule="auto"/>
        <w:jc w:val="both"/>
        <w:rPr>
          <w:rFonts w:ascii="Arial" w:hAnsi="Arial" w:cs="Arial"/>
          <w:sz w:val="24"/>
          <w:szCs w:val="24"/>
          <w:lang w:val="en-GB"/>
        </w:rPr>
      </w:pPr>
    </w:p>
    <w:p w14:paraId="53A91909" w14:textId="77777777" w:rsidR="00A463E8" w:rsidRPr="0092467F" w:rsidRDefault="00A463E8" w:rsidP="00BF7588">
      <w:pPr>
        <w:spacing w:line="240" w:lineRule="auto"/>
        <w:jc w:val="both"/>
        <w:rPr>
          <w:rFonts w:ascii="Arial" w:hAnsi="Arial" w:cs="Arial"/>
          <w:sz w:val="24"/>
          <w:szCs w:val="24"/>
          <w:lang w:val="en-GB"/>
        </w:rPr>
      </w:pPr>
    </w:p>
    <w:p w14:paraId="402C0A8D" w14:textId="4604423A" w:rsidR="00AE260F" w:rsidRPr="0092467F" w:rsidRDefault="00AE260F" w:rsidP="00336D40">
      <w:pPr>
        <w:tabs>
          <w:tab w:val="left" w:pos="1350"/>
        </w:tabs>
        <w:jc w:val="center"/>
        <w:rPr>
          <w:sz w:val="24"/>
          <w:szCs w:val="24"/>
          <w:lang w:val="en-GB"/>
        </w:rPr>
      </w:pPr>
      <w:bookmarkStart w:id="0" w:name="_GoBack"/>
      <w:bookmarkEnd w:id="0"/>
    </w:p>
    <w:sectPr w:rsidR="00AE260F" w:rsidRPr="0092467F" w:rsidSect="007C7385">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C5382" w14:textId="77777777" w:rsidR="009C2E8C" w:rsidRDefault="009C2E8C">
      <w:pPr>
        <w:spacing w:after="0" w:line="240" w:lineRule="auto"/>
      </w:pPr>
      <w:r>
        <w:separator/>
      </w:r>
    </w:p>
  </w:endnote>
  <w:endnote w:type="continuationSeparator" w:id="0">
    <w:p w14:paraId="344EC934" w14:textId="77777777" w:rsidR="009C2E8C" w:rsidRDefault="009C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ArialMT">
    <w:altName w:val="Arial"/>
    <w:panose1 w:val="00000000000000000000"/>
    <w:charset w:val="00"/>
    <w:family w:val="swiss"/>
    <w:notTrueType/>
    <w:pitch w:val="default"/>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1B4D0" w14:textId="77777777" w:rsidR="009C2E8C" w:rsidRDefault="009C2E8C">
      <w:pPr>
        <w:spacing w:after="0" w:line="240" w:lineRule="auto"/>
      </w:pPr>
      <w:r>
        <w:separator/>
      </w:r>
    </w:p>
  </w:footnote>
  <w:footnote w:type="continuationSeparator" w:id="0">
    <w:p w14:paraId="5406A477" w14:textId="77777777" w:rsidR="009C2E8C" w:rsidRDefault="009C2E8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AE3C1" w14:textId="77777777" w:rsidR="000B7F11" w:rsidRPr="008B06BD" w:rsidRDefault="00784165" w:rsidP="008B06BD">
    <w:pPr>
      <w:pStyle w:val="Kopfzeile"/>
      <w:jc w:val="center"/>
    </w:pPr>
    <w:r>
      <w:rPr>
        <w:noProof/>
        <w:lang w:val="de-DE" w:eastAsia="de-DE"/>
      </w:rPr>
      <w:drawing>
        <wp:inline distT="0" distB="0" distL="0" distR="0" wp14:anchorId="7CD09617" wp14:editId="691ADAD4">
          <wp:extent cx="1066800" cy="749300"/>
          <wp:effectExtent l="0" t="0" r="0" b="1270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493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84388"/>
    <w:multiLevelType w:val="multilevel"/>
    <w:tmpl w:val="0538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E8"/>
    <w:rsid w:val="00074219"/>
    <w:rsid w:val="00112C14"/>
    <w:rsid w:val="001468F7"/>
    <w:rsid w:val="00320FD5"/>
    <w:rsid w:val="00336D40"/>
    <w:rsid w:val="00560521"/>
    <w:rsid w:val="006432F3"/>
    <w:rsid w:val="00784165"/>
    <w:rsid w:val="0092467F"/>
    <w:rsid w:val="009C053A"/>
    <w:rsid w:val="009C2E8C"/>
    <w:rsid w:val="009C6270"/>
    <w:rsid w:val="00A14C1F"/>
    <w:rsid w:val="00A463E8"/>
    <w:rsid w:val="00AE0F66"/>
    <w:rsid w:val="00AE260F"/>
    <w:rsid w:val="00BE3F2D"/>
    <w:rsid w:val="00BF7588"/>
    <w:rsid w:val="00D26358"/>
    <w:rsid w:val="00DF2068"/>
    <w:rsid w:val="00E7767F"/>
    <w:rsid w:val="00EB1AB1"/>
    <w:rsid w:val="00EC2FA0"/>
    <w:rsid w:val="00F55F22"/>
    <w:rsid w:val="00F8672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984E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63E8"/>
    <w:pPr>
      <w:spacing w:after="200" w:line="276" w:lineRule="auto"/>
    </w:pPr>
    <w:rPr>
      <w:rFonts w:ascii="Calibri" w:eastAsia="Calibri"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A463E8"/>
    <w:rPr>
      <w:rFonts w:ascii="Calibri" w:eastAsia="Calibri" w:hAnsi="Calibri" w:cs="Calibri"/>
      <w:sz w:val="22"/>
      <w:szCs w:val="22"/>
      <w:lang w:val="en-US" w:eastAsia="en-US"/>
    </w:rPr>
  </w:style>
  <w:style w:type="paragraph" w:styleId="Kopfzeile">
    <w:name w:val="header"/>
    <w:basedOn w:val="Standard"/>
    <w:link w:val="KopfzeileZeichen"/>
    <w:uiPriority w:val="99"/>
    <w:rsid w:val="00A463E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463E8"/>
    <w:rPr>
      <w:rFonts w:ascii="Calibri" w:eastAsia="Calibri" w:hAnsi="Calibri" w:cs="Calibri"/>
      <w:sz w:val="22"/>
      <w:szCs w:val="22"/>
      <w:lang w:val="en-US" w:eastAsia="en-US"/>
    </w:rPr>
  </w:style>
  <w:style w:type="paragraph" w:styleId="Sprechblasentext">
    <w:name w:val="Balloon Text"/>
    <w:basedOn w:val="Standard"/>
    <w:link w:val="SprechblasentextZeichen"/>
    <w:uiPriority w:val="99"/>
    <w:semiHidden/>
    <w:unhideWhenUsed/>
    <w:rsid w:val="00A463E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63E8"/>
    <w:rPr>
      <w:rFonts w:ascii="Lucida Grande" w:eastAsia="Calibri" w:hAnsi="Lucida Grande" w:cs="Lucida Grande"/>
      <w:sz w:val="18"/>
      <w:szCs w:val="18"/>
      <w:lang w:val="en-US" w:eastAsia="en-US"/>
    </w:rPr>
  </w:style>
  <w:style w:type="paragraph" w:styleId="StandardWeb">
    <w:name w:val="Normal (Web)"/>
    <w:basedOn w:val="Standard"/>
    <w:uiPriority w:val="99"/>
    <w:semiHidden/>
    <w:unhideWhenUsed/>
    <w:rsid w:val="009C6270"/>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63E8"/>
    <w:pPr>
      <w:spacing w:after="200" w:line="276" w:lineRule="auto"/>
    </w:pPr>
    <w:rPr>
      <w:rFonts w:ascii="Calibri" w:eastAsia="Calibri"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A463E8"/>
    <w:rPr>
      <w:rFonts w:ascii="Calibri" w:eastAsia="Calibri" w:hAnsi="Calibri" w:cs="Calibri"/>
      <w:sz w:val="22"/>
      <w:szCs w:val="22"/>
      <w:lang w:val="en-US" w:eastAsia="en-US"/>
    </w:rPr>
  </w:style>
  <w:style w:type="paragraph" w:styleId="Kopfzeile">
    <w:name w:val="header"/>
    <w:basedOn w:val="Standard"/>
    <w:link w:val="KopfzeileZeichen"/>
    <w:uiPriority w:val="99"/>
    <w:rsid w:val="00A463E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463E8"/>
    <w:rPr>
      <w:rFonts w:ascii="Calibri" w:eastAsia="Calibri" w:hAnsi="Calibri" w:cs="Calibri"/>
      <w:sz w:val="22"/>
      <w:szCs w:val="22"/>
      <w:lang w:val="en-US" w:eastAsia="en-US"/>
    </w:rPr>
  </w:style>
  <w:style w:type="paragraph" w:styleId="Sprechblasentext">
    <w:name w:val="Balloon Text"/>
    <w:basedOn w:val="Standard"/>
    <w:link w:val="SprechblasentextZeichen"/>
    <w:uiPriority w:val="99"/>
    <w:semiHidden/>
    <w:unhideWhenUsed/>
    <w:rsid w:val="00A463E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63E8"/>
    <w:rPr>
      <w:rFonts w:ascii="Lucida Grande" w:eastAsia="Calibri" w:hAnsi="Lucida Grande" w:cs="Lucida Grande"/>
      <w:sz w:val="18"/>
      <w:szCs w:val="18"/>
      <w:lang w:val="en-US" w:eastAsia="en-US"/>
    </w:rPr>
  </w:style>
  <w:style w:type="paragraph" w:styleId="StandardWeb">
    <w:name w:val="Normal (Web)"/>
    <w:basedOn w:val="Standard"/>
    <w:uiPriority w:val="99"/>
    <w:semiHidden/>
    <w:unhideWhenUsed/>
    <w:rsid w:val="009C6270"/>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5911">
      <w:bodyDiv w:val="1"/>
      <w:marLeft w:val="0"/>
      <w:marRight w:val="0"/>
      <w:marTop w:val="0"/>
      <w:marBottom w:val="0"/>
      <w:divBdr>
        <w:top w:val="none" w:sz="0" w:space="0" w:color="auto"/>
        <w:left w:val="none" w:sz="0" w:space="0" w:color="auto"/>
        <w:bottom w:val="none" w:sz="0" w:space="0" w:color="auto"/>
        <w:right w:val="none" w:sz="0" w:space="0" w:color="auto"/>
      </w:divBdr>
      <w:divsChild>
        <w:div w:id="1633247913">
          <w:marLeft w:val="0"/>
          <w:marRight w:val="0"/>
          <w:marTop w:val="0"/>
          <w:marBottom w:val="0"/>
          <w:divBdr>
            <w:top w:val="none" w:sz="0" w:space="0" w:color="auto"/>
            <w:left w:val="none" w:sz="0" w:space="0" w:color="auto"/>
            <w:bottom w:val="none" w:sz="0" w:space="0" w:color="auto"/>
            <w:right w:val="none" w:sz="0" w:space="0" w:color="auto"/>
          </w:divBdr>
          <w:divsChild>
            <w:div w:id="137845232">
              <w:marLeft w:val="0"/>
              <w:marRight w:val="0"/>
              <w:marTop w:val="0"/>
              <w:marBottom w:val="0"/>
              <w:divBdr>
                <w:top w:val="none" w:sz="0" w:space="0" w:color="auto"/>
                <w:left w:val="none" w:sz="0" w:space="0" w:color="auto"/>
                <w:bottom w:val="none" w:sz="0" w:space="0" w:color="auto"/>
                <w:right w:val="none" w:sz="0" w:space="0" w:color="auto"/>
              </w:divBdr>
              <w:divsChild>
                <w:div w:id="10745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4343">
      <w:bodyDiv w:val="1"/>
      <w:marLeft w:val="0"/>
      <w:marRight w:val="0"/>
      <w:marTop w:val="0"/>
      <w:marBottom w:val="0"/>
      <w:divBdr>
        <w:top w:val="none" w:sz="0" w:space="0" w:color="auto"/>
        <w:left w:val="none" w:sz="0" w:space="0" w:color="auto"/>
        <w:bottom w:val="none" w:sz="0" w:space="0" w:color="auto"/>
        <w:right w:val="none" w:sz="0" w:space="0" w:color="auto"/>
      </w:divBdr>
      <w:divsChild>
        <w:div w:id="1352872782">
          <w:marLeft w:val="0"/>
          <w:marRight w:val="0"/>
          <w:marTop w:val="0"/>
          <w:marBottom w:val="0"/>
          <w:divBdr>
            <w:top w:val="none" w:sz="0" w:space="0" w:color="auto"/>
            <w:left w:val="none" w:sz="0" w:space="0" w:color="auto"/>
            <w:bottom w:val="none" w:sz="0" w:space="0" w:color="auto"/>
            <w:right w:val="none" w:sz="0" w:space="0" w:color="auto"/>
          </w:divBdr>
          <w:divsChild>
            <w:div w:id="777917990">
              <w:marLeft w:val="0"/>
              <w:marRight w:val="0"/>
              <w:marTop w:val="0"/>
              <w:marBottom w:val="0"/>
              <w:divBdr>
                <w:top w:val="none" w:sz="0" w:space="0" w:color="auto"/>
                <w:left w:val="none" w:sz="0" w:space="0" w:color="auto"/>
                <w:bottom w:val="none" w:sz="0" w:space="0" w:color="auto"/>
                <w:right w:val="none" w:sz="0" w:space="0" w:color="auto"/>
              </w:divBdr>
              <w:divsChild>
                <w:div w:id="979698165">
                  <w:marLeft w:val="0"/>
                  <w:marRight w:val="0"/>
                  <w:marTop w:val="0"/>
                  <w:marBottom w:val="0"/>
                  <w:divBdr>
                    <w:top w:val="none" w:sz="0" w:space="0" w:color="auto"/>
                    <w:left w:val="none" w:sz="0" w:space="0" w:color="auto"/>
                    <w:bottom w:val="none" w:sz="0" w:space="0" w:color="auto"/>
                    <w:right w:val="none" w:sz="0" w:space="0" w:color="auto"/>
                  </w:divBdr>
                  <w:divsChild>
                    <w:div w:id="16667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2864">
          <w:marLeft w:val="0"/>
          <w:marRight w:val="0"/>
          <w:marTop w:val="0"/>
          <w:marBottom w:val="0"/>
          <w:divBdr>
            <w:top w:val="none" w:sz="0" w:space="0" w:color="auto"/>
            <w:left w:val="none" w:sz="0" w:space="0" w:color="auto"/>
            <w:bottom w:val="none" w:sz="0" w:space="0" w:color="auto"/>
            <w:right w:val="none" w:sz="0" w:space="0" w:color="auto"/>
          </w:divBdr>
          <w:divsChild>
            <w:div w:id="2084446251">
              <w:marLeft w:val="0"/>
              <w:marRight w:val="0"/>
              <w:marTop w:val="0"/>
              <w:marBottom w:val="0"/>
              <w:divBdr>
                <w:top w:val="none" w:sz="0" w:space="0" w:color="auto"/>
                <w:left w:val="none" w:sz="0" w:space="0" w:color="auto"/>
                <w:bottom w:val="none" w:sz="0" w:space="0" w:color="auto"/>
                <w:right w:val="none" w:sz="0" w:space="0" w:color="auto"/>
              </w:divBdr>
              <w:divsChild>
                <w:div w:id="456684352">
                  <w:marLeft w:val="0"/>
                  <w:marRight w:val="0"/>
                  <w:marTop w:val="0"/>
                  <w:marBottom w:val="0"/>
                  <w:divBdr>
                    <w:top w:val="none" w:sz="0" w:space="0" w:color="auto"/>
                    <w:left w:val="none" w:sz="0" w:space="0" w:color="auto"/>
                    <w:bottom w:val="none" w:sz="0" w:space="0" w:color="auto"/>
                    <w:right w:val="none" w:sz="0" w:space="0" w:color="auto"/>
                  </w:divBdr>
                  <w:divsChild>
                    <w:div w:id="8366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5013">
      <w:bodyDiv w:val="1"/>
      <w:marLeft w:val="0"/>
      <w:marRight w:val="0"/>
      <w:marTop w:val="0"/>
      <w:marBottom w:val="0"/>
      <w:divBdr>
        <w:top w:val="none" w:sz="0" w:space="0" w:color="auto"/>
        <w:left w:val="none" w:sz="0" w:space="0" w:color="auto"/>
        <w:bottom w:val="none" w:sz="0" w:space="0" w:color="auto"/>
        <w:right w:val="none" w:sz="0" w:space="0" w:color="auto"/>
      </w:divBdr>
      <w:divsChild>
        <w:div w:id="1807698768">
          <w:marLeft w:val="0"/>
          <w:marRight w:val="0"/>
          <w:marTop w:val="0"/>
          <w:marBottom w:val="0"/>
          <w:divBdr>
            <w:top w:val="none" w:sz="0" w:space="0" w:color="auto"/>
            <w:left w:val="none" w:sz="0" w:space="0" w:color="auto"/>
            <w:bottom w:val="none" w:sz="0" w:space="0" w:color="auto"/>
            <w:right w:val="none" w:sz="0" w:space="0" w:color="auto"/>
          </w:divBdr>
          <w:divsChild>
            <w:div w:id="1095981949">
              <w:marLeft w:val="0"/>
              <w:marRight w:val="0"/>
              <w:marTop w:val="0"/>
              <w:marBottom w:val="0"/>
              <w:divBdr>
                <w:top w:val="none" w:sz="0" w:space="0" w:color="auto"/>
                <w:left w:val="none" w:sz="0" w:space="0" w:color="auto"/>
                <w:bottom w:val="none" w:sz="0" w:space="0" w:color="auto"/>
                <w:right w:val="none" w:sz="0" w:space="0" w:color="auto"/>
              </w:divBdr>
              <w:divsChild>
                <w:div w:id="2991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3538</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r</dc:creator>
  <cp:lastModifiedBy>s r</cp:lastModifiedBy>
  <cp:revision>3</cp:revision>
  <dcterms:created xsi:type="dcterms:W3CDTF">2012-10-16T19:31:00Z</dcterms:created>
  <dcterms:modified xsi:type="dcterms:W3CDTF">2012-10-16T19:31:00Z</dcterms:modified>
</cp:coreProperties>
</file>